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C7" w:rsidRPr="00CA26C7" w:rsidRDefault="00CA26C7" w:rsidP="00CA26C7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b/>
          <w:bCs/>
          <w:color w:val="FF0000"/>
          <w:sz w:val="18"/>
          <w:szCs w:val="18"/>
          <w:bdr w:val="none" w:sz="0" w:space="0" w:color="auto" w:frame="1"/>
          <w:lang w:eastAsia="ru-RU"/>
        </w:rPr>
        <w:t>Информация для родителей по Федеральным государственным стандартам начального общего образования</w:t>
      </w:r>
      <w:r>
        <w:rPr>
          <w:rFonts w:ascii="Verdana" w:eastAsia="Times New Roman" w:hAnsi="Verdana" w:cs="Times New Roman"/>
          <w:b/>
          <w:bCs/>
          <w:noProof/>
          <w:color w:val="0000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76225" cy="276225"/>
            <wp:effectExtent l="19050" t="0" r="9525" b="0"/>
            <wp:docPr id="1" name="Рисунок 1" descr="https://school67.edu.yar.ru/images/kontakti/ks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67.edu.yar.ru/images/kontakti/ks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noProof/>
          <w:color w:val="0000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114425" cy="342900"/>
            <wp:effectExtent l="19050" t="0" r="9525" b="0"/>
            <wp:docPr id="2" name="Рисунок 2" descr="https://school67.edu.yar.ru/images/regiondnevnik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67.edu.yar.ru/images/regiondnevnik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6C7" w:rsidRPr="00CA26C7" w:rsidRDefault="00CA26C7" w:rsidP="00CA26C7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FF0000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4019550" cy="3009900"/>
            <wp:effectExtent l="19050" t="0" r="0" b="0"/>
            <wp:docPr id="3" name="Рисунок 3" descr="https://school67.edu.yar.ru/images/f/portret_pervoklassnika_w422_h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ool67.edu.yar.ru/images/f/portret_pervoklassnika_w422_h3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26C7">
        <w:rPr>
          <w:rFonts w:ascii="Verdana" w:eastAsia="Times New Roman" w:hAnsi="Verdana" w:cs="Times New Roman"/>
          <w:b/>
          <w:bCs/>
          <w:color w:val="333399"/>
          <w:sz w:val="18"/>
          <w:szCs w:val="18"/>
          <w:bdr w:val="none" w:sz="0" w:space="0" w:color="auto" w:frame="1"/>
          <w:lang w:eastAsia="ru-RU"/>
        </w:rPr>
        <w:t>Уважаемые родители!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С 1 сентября 2014 года обучение в начальных классах осуществляется в соответствии с Федеральным государственным образовательным стандартом начального общего образования (ФГОС НОО).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b/>
          <w:bCs/>
          <w:color w:val="000080"/>
          <w:sz w:val="18"/>
          <w:lang w:eastAsia="ru-RU"/>
        </w:rPr>
        <w:t>Что такое Федеральный государственный стандарт начального общего образования?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Федеральные государственные 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С официальным приказом о введении в действие ФГОС НОО и текстом Стандарта можно познакомиться на сайте </w:t>
      </w:r>
      <w:proofErr w:type="spellStart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Минобрнауки</w:t>
      </w:r>
      <w:proofErr w:type="spellEnd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России: </w:t>
      </w:r>
      <w:hyperlink r:id="rId9" w:history="1">
        <w:r w:rsidRPr="00CA26C7">
          <w:rPr>
            <w:rFonts w:ascii="Verdana" w:eastAsia="Times New Roman" w:hAnsi="Verdana" w:cs="Times New Roman"/>
            <w:color w:val="0000FF"/>
            <w:sz w:val="18"/>
            <w:u w:val="single"/>
            <w:lang w:eastAsia="ru-RU"/>
          </w:rPr>
          <w:t>http://www.edu.ru/db-mon/mo/Data/d_09/m373.html</w:t>
        </w:r>
      </w:hyperlink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.  Материалы по ФГОС НОО размещены на </w:t>
      </w:r>
      <w:proofErr w:type="spellStart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сайте</w:t>
      </w:r>
      <w:hyperlink r:id="rId10" w:history="1">
        <w:r w:rsidRPr="00CA26C7">
          <w:rPr>
            <w:rFonts w:ascii="Verdana" w:eastAsia="Times New Roman" w:hAnsi="Verdana" w:cs="Times New Roman"/>
            <w:color w:val="0000FF"/>
            <w:sz w:val="18"/>
            <w:u w:val="single"/>
            <w:lang w:eastAsia="ru-RU"/>
          </w:rPr>
          <w:t>http</w:t>
        </w:r>
        <w:proofErr w:type="spellEnd"/>
        <w:r w:rsidRPr="00CA26C7">
          <w:rPr>
            <w:rFonts w:ascii="Verdana" w:eastAsia="Times New Roman" w:hAnsi="Verdana" w:cs="Times New Roman"/>
            <w:color w:val="0000FF"/>
            <w:sz w:val="18"/>
            <w:u w:val="single"/>
            <w:lang w:eastAsia="ru-RU"/>
          </w:rPr>
          <w:t>://</w:t>
        </w:r>
        <w:proofErr w:type="spellStart"/>
        <w:r w:rsidRPr="00CA26C7">
          <w:rPr>
            <w:rFonts w:ascii="Verdana" w:eastAsia="Times New Roman" w:hAnsi="Verdana" w:cs="Times New Roman"/>
            <w:color w:val="0000FF"/>
            <w:sz w:val="18"/>
            <w:u w:val="single"/>
            <w:lang w:eastAsia="ru-RU"/>
          </w:rPr>
          <w:t>standart.edu.ru</w:t>
        </w:r>
        <w:proofErr w:type="spellEnd"/>
      </w:hyperlink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b/>
          <w:bCs/>
          <w:color w:val="000080"/>
          <w:sz w:val="18"/>
          <w:lang w:eastAsia="ru-RU"/>
        </w:rPr>
        <w:t>Какие требования выдвигает ФГОС НОО?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Стандарт выдвигает три группы требований: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- Требования к результатам освоения основной образовательной программы начального общего образования.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- Требования к структуре основной образовательной программы начального общего образования.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- Требования к условиям реализации основной образовательной программы начального общего образования.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b/>
          <w:bCs/>
          <w:color w:val="000080"/>
          <w:sz w:val="18"/>
          <w:lang w:eastAsia="ru-RU"/>
        </w:rPr>
        <w:t>Что является отличительной особенностью Стандарта?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Отличительной особенностью ФГОС НОО является его </w:t>
      </w:r>
      <w:proofErr w:type="spellStart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деятельностный</w:t>
      </w:r>
      <w:proofErr w:type="spellEnd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характер, ставящий главной целью развитие личности обучающегося.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обучающийся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метапредметных</w:t>
      </w:r>
      <w:proofErr w:type="spellEnd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и предметных результатов.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Неотъемлемой частью ядра нового стандарта являются универсальные учебные действия (УУД). Под УУД понимают «</w:t>
      </w:r>
      <w:proofErr w:type="spellStart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общеучебные</w:t>
      </w:r>
      <w:proofErr w:type="spellEnd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умения», «общие способы деятельности», «</w:t>
      </w:r>
      <w:proofErr w:type="spellStart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надпредметные</w:t>
      </w:r>
      <w:proofErr w:type="spellEnd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действия» и т.п. Для УУД предусмотрена отдельная программа –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</w:t>
      </w:r>
      <w:proofErr w:type="spellStart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деятельностный</w:t>
      </w:r>
      <w:proofErr w:type="spellEnd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подход в образовательном процессе начальной школы.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Использование современных цифровых инструментов и коммуникационных сред указывается как наиболее естественный способ формирования УУД, включена подпрограмма «Формирование ИКТ компетентности </w:t>
      </w: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обучающихся». Реализация программы формирования УУД в начальной школе – ключевая задача внедрения ФГОС НОО.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b/>
          <w:bCs/>
          <w:color w:val="000080"/>
          <w:sz w:val="18"/>
          <w:lang w:eastAsia="ru-RU"/>
        </w:rPr>
        <w:t>Какие требования к результатам обучения устанавливает Стандарт?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Стандарт устанавливает требования к результатам обучения обучающихся, освоивших основную образовательную программу начального общего образования: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800000"/>
          <w:sz w:val="18"/>
          <w:szCs w:val="18"/>
          <w:u w:val="single"/>
          <w:bdr w:val="none" w:sz="0" w:space="0" w:color="auto" w:frame="1"/>
          <w:lang w:eastAsia="ru-RU"/>
        </w:rPr>
        <w:t>- личностным</w:t>
      </w:r>
      <w:r w:rsidRPr="00CA26C7">
        <w:rPr>
          <w:rFonts w:ascii="Verdana" w:eastAsia="Times New Roman" w:hAnsi="Verdana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,</w:t>
      </w: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 включающим готовность и способность обучающихся к саморазвитию, </w:t>
      </w:r>
      <w:proofErr w:type="spellStart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сформированность</w:t>
      </w:r>
      <w:proofErr w:type="spellEnd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сформированность</w:t>
      </w:r>
      <w:proofErr w:type="spellEnd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основ гражданской идентичности;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800000"/>
          <w:sz w:val="18"/>
          <w:szCs w:val="18"/>
          <w:u w:val="single"/>
          <w:bdr w:val="none" w:sz="0" w:space="0" w:color="auto" w:frame="1"/>
          <w:lang w:eastAsia="ru-RU"/>
        </w:rPr>
        <w:t xml:space="preserve">- </w:t>
      </w:r>
      <w:proofErr w:type="spellStart"/>
      <w:r w:rsidRPr="00CA26C7">
        <w:rPr>
          <w:rFonts w:ascii="Verdana" w:eastAsia="Times New Roman" w:hAnsi="Verdana" w:cs="Times New Roman"/>
          <w:color w:val="800000"/>
          <w:sz w:val="18"/>
          <w:szCs w:val="18"/>
          <w:u w:val="single"/>
          <w:bdr w:val="none" w:sz="0" w:space="0" w:color="auto" w:frame="1"/>
          <w:lang w:eastAsia="ru-RU"/>
        </w:rPr>
        <w:t>метапредметным</w:t>
      </w:r>
      <w:proofErr w:type="spellEnd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, включающим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межпредметными</w:t>
      </w:r>
      <w:proofErr w:type="spellEnd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понятиями;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800000"/>
          <w:sz w:val="18"/>
          <w:szCs w:val="18"/>
          <w:u w:val="single"/>
          <w:bdr w:val="none" w:sz="0" w:space="0" w:color="auto" w:frame="1"/>
          <w:lang w:eastAsia="ru-RU"/>
        </w:rPr>
        <w:t>- предметным</w:t>
      </w: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Предметные результаты сгруппированы по предметным областям, внутри которых указаны предметы. Они формулируются в терминах «выпускник научится…», что является группой обязательных требований, и «выпускник получит возможность научиться …», не достижение этих требований выпускником не может служить препятствием для перевода его на следующую ступень образования.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b/>
          <w:bCs/>
          <w:color w:val="000080"/>
          <w:sz w:val="18"/>
          <w:lang w:eastAsia="ru-RU"/>
        </w:rPr>
        <w:t>Что такое внеурочная деятельность, каковы ее особенности?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общеинтеллектуальное</w:t>
      </w:r>
      <w:proofErr w:type="spellEnd"/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, общекультурное).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Содержание внеурочной деятельности отражено в основной образовательной программе школы.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Время, отведенное на внеурочную деятельность не входит в предельно допустимую нагрузку обучающихся.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Общий объем нагрузки и объем аудиторной нагрузки для учащихся    определяется учебным планом образовательного учреждения, который предусматривает: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обязательные учебные занятия, объемом 21 час в неделю;</w:t>
      </w:r>
    </w:p>
    <w:p w:rsidR="00CA26C7" w:rsidRPr="00CA26C7" w:rsidRDefault="00CA26C7" w:rsidP="00CA26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26C7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eastAsia="ru-RU"/>
        </w:rPr>
        <w:t>внеурочную деятельность младших школьников, на которую отводится 10 часов в неделю.</w:t>
      </w:r>
    </w:p>
    <w:p w:rsidR="00EC3E92" w:rsidRDefault="00EC3E92"/>
    <w:sectPr w:rsidR="00EC3E92" w:rsidSect="00EC3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26C7"/>
    <w:rsid w:val="00CA26C7"/>
    <w:rsid w:val="00EC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26C7"/>
    <w:rPr>
      <w:color w:val="0000FF"/>
      <w:u w:val="single"/>
    </w:rPr>
  </w:style>
  <w:style w:type="character" w:styleId="a5">
    <w:name w:val="Strong"/>
    <w:basedOn w:val="a0"/>
    <w:uiPriority w:val="22"/>
    <w:qFormat/>
    <w:rsid w:val="00CA26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2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31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2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8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8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8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nevnik76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standart.edu.ru/" TargetMode="External"/><Relationship Id="rId4" Type="http://schemas.openxmlformats.org/officeDocument/2006/relationships/hyperlink" Target="https://school67.edu.yar.ru/karta_sayta.html" TargetMode="External"/><Relationship Id="rId9" Type="http://schemas.openxmlformats.org/officeDocument/2006/relationships/hyperlink" Target="http://www.edu.ru/db-mon/mo/Data/d_09/m37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4602</Characters>
  <Application>Microsoft Office Word</Application>
  <DocSecurity>0</DocSecurity>
  <Lines>38</Lines>
  <Paragraphs>10</Paragraphs>
  <ScaleCrop>false</ScaleCrop>
  <Company>MultiDVD Team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2018-08-13T17:56:00Z</dcterms:created>
  <dcterms:modified xsi:type="dcterms:W3CDTF">2018-08-13T17:56:00Z</dcterms:modified>
</cp:coreProperties>
</file>